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5" w:rsidRDefault="001376F5" w:rsidP="002B720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3C0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4.5pt;mso-position-horizontal-relative:char;mso-position-vertical-relative:line">
            <v:imagedata r:id="rId4" o:title="" croptop="5225f" cropbottom="32830f" cropleft="6374f" cropright="6921f"/>
          </v:shape>
        </w:pict>
      </w: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 об электронном дневнике</w:t>
      </w: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Default="001376F5" w:rsidP="002B720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об электронном журнале/электронном дневнике обучающегося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 xml:space="preserve">1.1. Данное Положение устанавливает единые требования по ведению электронного журнала успеваемости/ электронного дневника обучающегося (ЭЖ/ЭД) 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 бюджетном общеобразовательном учреждении Закулейская средняя общеобразовательная школа (далее ОУ) </w:t>
      </w:r>
      <w:r w:rsidRPr="00B6483C">
        <w:rPr>
          <w:rFonts w:ascii="Times New Roman" w:hAnsi="Times New Roman"/>
          <w:sz w:val="24"/>
          <w:szCs w:val="24"/>
          <w:lang w:eastAsia="ru-RU"/>
        </w:rPr>
        <w:t>определяет условия и правила ведения ЭЖ,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</w:t>
      </w:r>
      <w:r>
        <w:rPr>
          <w:rFonts w:ascii="Times New Roman" w:hAnsi="Times New Roman"/>
          <w:sz w:val="24"/>
          <w:szCs w:val="24"/>
          <w:lang w:eastAsia="ru-RU"/>
        </w:rPr>
        <w:t>опий (на бумажном носителе)</w:t>
      </w:r>
      <w:r w:rsidRPr="00B6483C">
        <w:rPr>
          <w:rFonts w:ascii="Times New Roman" w:hAnsi="Times New Roman"/>
          <w:sz w:val="24"/>
          <w:szCs w:val="24"/>
          <w:lang w:eastAsia="ru-RU"/>
        </w:rPr>
        <w:t>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1.2.      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 xml:space="preserve">1.3.      Ответственность за соответствие данных учета фактам реализации учебного процесса лежит на руководителе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заместителе директора по УВР </w:t>
      </w:r>
      <w:r w:rsidRPr="00B6483C">
        <w:rPr>
          <w:rFonts w:ascii="Times New Roman" w:hAnsi="Times New Roman"/>
          <w:sz w:val="24"/>
          <w:szCs w:val="24"/>
          <w:lang w:eastAsia="ru-RU"/>
        </w:rPr>
        <w:t>ОУ.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1.4. При ведении учета необходимо обеспечить соблюдение законодательства о персональных данных.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1.5. Электронный журнал успеваемости/электронный дневник обучающегося (далее в документе ЭЖ/ЭД), является государственным нормативно-финансовым документом. Ведение электронного журнала является обязательным для каждого учителя-предметника и классного руководителя школы наряду с бумажными формами.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1.6. В 1-х классах отметки, домашние задания в ЭЖ/ЭД по учебным предметам не ставятся. Ведется только учет присутствия, отсутствия, движения обучающихся, осуществляется общение учителя с родителями.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1.7. ЭЖ/ЭД  школы служит для решения следующих задач: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Хранение в электронном виде данных об успеваемости и посещаемости обучающимися школы;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Создание единой базы календарно-тематического планирования по всем учебным предметам и параллелям классов;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Создание и реализация дистанционных учебных курсов;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Разработка и проведение диагностических и тестовых работ с целью промежуточного и итогового контроля;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Оперативный доступ к оценкам за весь период ведения журнала, по всем предметам, в любое время всем участникам образовательного процесса – родителям, ученикам, учителям и администрации;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Автоматизация создания промежуточных и итоговых отчетов учителей-предметников, классных руководителей и администрации;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Своевременное информирование родителей по вопросам успеваемости их детей;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1.8. Ведение ЭЖ/ЭД  является обязательным для каждого учителя и классного руководителя.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1.9. Пользователями электронного журнала являются: администрация школы, учителя, классные руководители, обучающиеся и родители (законные представители). 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2. Правила и порядок работы с ЭЖ/ЭД.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2.1. Администратор ЭЖ/ЭД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устанавливает программное обеспечение, необходимое для работы электронного журнала;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обеспечивает надлежащее функционирование созданной программно-аппаратной среды;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обеспечивает своевременное создание архивных копий;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вместе с классными руководителями и иными сотрудниками ОУ (в случае стороннего оборудования, на котором установлен ЭЖ) заполняет необходимые формы.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2.2</w:t>
      </w:r>
      <w:r w:rsidRPr="00B6483C">
        <w:rPr>
          <w:rFonts w:ascii="Times New Roman" w:hAnsi="Times New Roman"/>
          <w:sz w:val="24"/>
          <w:szCs w:val="24"/>
          <w:lang w:eastAsia="ru-RU"/>
        </w:rPr>
        <w:t>. </w:t>
      </w: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Пользователи</w:t>
      </w:r>
      <w:r w:rsidRPr="00B6483C">
        <w:rPr>
          <w:rFonts w:ascii="Times New Roman" w:hAnsi="Times New Roman"/>
          <w:sz w:val="24"/>
          <w:szCs w:val="24"/>
          <w:lang w:eastAsia="ru-RU"/>
        </w:rPr>
        <w:t> получают персональные реквизиты доступа к электронному журналу в следующем порядке: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         Учителя-предметники, классные руководители, администрация школы получают реквизиты доступа у администратора ЭЖ/ЭД</w:t>
      </w:r>
      <w:r w:rsidRPr="00B6483C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         Родители 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         Обучающиеся получают реквизиты доступа в начале учебного года или при зачислении в школу - на уроках информатики и ИКТ или у администратора ЭЖ/ЭД.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2.3.Все пользователи ЭЖ/ЭД несут ответственность за сохранность своих персональных реквизитов.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3. 3.     Права и функциональные обязанности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3. 1 .</w:t>
      </w:r>
      <w:r w:rsidRPr="00B6483C">
        <w:rPr>
          <w:rFonts w:ascii="Times New Roman" w:hAnsi="Times New Roman"/>
          <w:sz w:val="24"/>
          <w:szCs w:val="24"/>
          <w:lang w:eastAsia="ru-RU"/>
        </w:rPr>
        <w:t> </w:t>
      </w: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Администратор ЭЖ/ЭД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Администратор ЭЖ/ЭД имеет право: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Обсуждать на форуме любую тему, касающуюся учебно-воспитательного процесса, и процесса управления школой;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Составлять представление директору школу на премирование учителей по результатам работы с электронным журналом.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Администратор обязан: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Обеспечить меры по бесперебойному функционированию электронного журнала;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Разработать совместно с администрацией школы, нормативную базу по ведению ЭЖ/ЭД;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Обеспечить всех пользователей реквизитами доступа к электронному журналу. Вести базу данных пользователей и статистику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Подготовить (запрашивает у разработчика системы, в случае сторонней организации, на сервере которой развернут ЭЖ/ЭД) комплект документов по регламентации  использования ЭЖ/ЭД как информационной системы персональных данных;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Контролировать  работоспособность системы ЭЖ/ЭД;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Создавать резервные копии базы данных, в том числе и на материальных носителях, не реже 1 раза в неделю/в две недели;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Осуществлять  связь со службой технической поддержки разработчика ЭЖ/ЭД;</w:t>
      </w:r>
    </w:p>
    <w:p w:rsidR="001376F5" w:rsidRPr="00B6483C" w:rsidRDefault="001376F5" w:rsidP="00D11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Консультировать пользователей ЭЖ/ЭД основным приемам работы с программным комплексом.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Контролировать работу с электронным журналом всех участников образовательного процесса: администрации, учителей, учеников и их родителей;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Формировать ссылки на общеобразовательные и школьные ресурсы;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Обеспечивать своевременную консультацию по вопросам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Проводить школьные семинары, направленные на изучение возможностей и способов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При необходимости, по требованию учителей-предметников и классных руководителей, формировать необходимые отчеты в печатном виде;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Поддерживать связь с родителями и осуществлять необходимые консультации по вопросам подключения и работы с электронным журналом 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3.2</w:t>
      </w: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6483C">
        <w:rPr>
          <w:rFonts w:ascii="Times New Roman" w:hAnsi="Times New Roman"/>
          <w:sz w:val="24"/>
          <w:szCs w:val="24"/>
          <w:lang w:eastAsia="ru-RU"/>
        </w:rPr>
        <w:t> </w:t>
      </w: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Классные руководители: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Классный руководитель имеет право: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Получать своевременную консультацию по вопросам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Обсуждать на форуме любую тему, касающуюся учебно-воспитательного процесса и процесса управления школой;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При своевременном, полном и качественном заполнении электронного журнала учителями-предметниками формировать отчеты по работе в электронном виде: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Отчет о посещаемости класса (по месяцам);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Предварительный отчет классного руководителя за учебный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Отчет классного руководителя за учебный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Итоги успеваемости класса за учебный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Сводная ведомость учета успеваемости обучающихся класса;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Сводная ведомость учета посещаемости.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Формировать при необходимости «Информационное письмо для родителей» в бумажном виде. При отсутствии принтера на рабочем месте направлять электронное письмо администратору с требованием сформировать письма в печатном виде для вклеивания в обычный дневник обучающегося;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Создавать и публиковать объявления на электронной доске объявлений;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Вести личный электронный портфолио.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Классный руководитель обязан: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Проходить обучения на школьных семинарах, направленных на изучение приемов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Заполнять и следить за актуальностью данных об обучающихся своего класса и их родителях;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Контролировать своевременное (еженедельное) заполнение базы данных ЭЖ/ЭД об обучающихся учителями-предметниками; вести мониторинг успешности обучения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Предоставлять реквизиты доступа родителям и обучающимся ОУ;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Организовать сбор комплекта документов по обеспечению законодательных требований о защите персональных данных (ПДн);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Вносить при необходимости в электронном журнале факты пропуска занятий обучающимися по уважительной причине;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Еженедельно корректировать выставленные учителями предметниками факты пропуска занятий обучающимися;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Формировать и публиковать перечень классных мероприятий на месяц в электронном расписании.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Оповещать родителей неуспевающих обучающихся, обучающихся, пропускающих занятия по неуважительной причине;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Проводить обучение для учеников и родителей (законных представителей) по работе с ЭЖ/ЭД;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Организовать обмен информацией с обучающимися и родителями (законными представителями);</w:t>
      </w:r>
    </w:p>
    <w:p w:rsidR="001376F5" w:rsidRPr="00B6483C" w:rsidRDefault="001376F5" w:rsidP="00D11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Осуществлять контроль доступа родителей и обучающихся.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3.4.</w:t>
      </w:r>
      <w:r w:rsidRPr="00B6483C">
        <w:rPr>
          <w:rFonts w:ascii="Times New Roman" w:hAnsi="Times New Roman"/>
          <w:sz w:val="24"/>
          <w:szCs w:val="24"/>
          <w:lang w:eastAsia="ru-RU"/>
        </w:rPr>
        <w:t> </w:t>
      </w: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Учителя – предметники: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Учитель-предметник имеет право: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Получать своевременную консультацию по вопросам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Формировать свои электронные учебные курсы, итоговые, промежуточные и срезовые тестовые работы и использовать их при проведении уроков;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Обсуждать на форуме любую тему, касающуюся учебно-воспитательного процесса и процесса управления школой;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Обсуждать и вносить предложения по улучшению работы с электронным дневником;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При своевременном, полном и качественном заполнении электронного журнала формировать отчеты по работе в электронном виде: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Календарно-тематическое планирование;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Итоги успеваемости по предмету за учебный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Отчет учителя-предметника по окончании учебных периодов и итоговый;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Отчет и график «Динамика среднего балла по предмету».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Создавать и публиковать объявления на электронной доске объявлений;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Вести личный электронный портфолио;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Учитель-предметник обязан: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Проходить обучения на школьных семинарах, направленных на изучение приемов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Заполнять электронный журнал отсрочено – до 17.00 часов </w:t>
      </w:r>
      <w:r w:rsidRPr="00B6483C">
        <w:rPr>
          <w:rFonts w:ascii="Times New Roman" w:hAnsi="Times New Roman"/>
          <w:i/>
          <w:iCs/>
          <w:sz w:val="24"/>
          <w:szCs w:val="24"/>
          <w:lang w:eastAsia="ru-RU"/>
        </w:rPr>
        <w:t>(можно выбрать другое время)</w:t>
      </w:r>
      <w:r w:rsidRPr="00B6483C">
        <w:rPr>
          <w:rFonts w:ascii="Times New Roman" w:hAnsi="Times New Roman"/>
          <w:sz w:val="24"/>
          <w:szCs w:val="24"/>
          <w:lang w:eastAsia="ru-RU"/>
        </w:rPr>
        <w:t> каждого дня в точках эксплуатации ЭЖ/ЭД</w:t>
      </w:r>
      <w:r w:rsidRPr="00B6483C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Ежедневно заполнять данные по домашним заданиям;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Систематически проверять и оценивать знания  обучающихся, а также отмечать посещаемость в электронном журнале;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Выставлять итоговые оценки обучающихся за четверть, полугодие, год, экзамен и итоговые не позднее сроков, оговоренных приказом по школе по завершении учебного периода;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При необходимости оповещать родителей неуспевающих обучающихся, обучающихся, пропускающих занятия;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До начала учебного года создать календарно-тематическое планирование и внедрить его в электронный журнал. Количество часов в календарно-тематическом планировании должно соответствовать учебному плану;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Вести все записи по всем учебным предметам (включая уроки по иностранному языку) на русском языке с обязательным указанием не только тем уроков, но и тем заданий по уроку;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Определить состав подгрупп, при делении класса по предмету на подгруппы, и сообщают системному администратору. Записи вести индивидуально каждым учителем, ведущим группу. Перевод обучающихся из группы в группу может быть произведен администратором ЭЖ/ЭД только по окончанию учебного периода (четверти, полугодия);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На странице электронного журнала «Темы уроков и задания» вводить тему, изученную на уроке, выполняемые задания и тип этих заданий.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3.5.</w:t>
      </w:r>
      <w:r w:rsidRPr="00B6483C">
        <w:rPr>
          <w:rFonts w:ascii="Times New Roman" w:hAnsi="Times New Roman"/>
          <w:sz w:val="24"/>
          <w:szCs w:val="24"/>
          <w:lang w:eastAsia="ru-RU"/>
        </w:rPr>
        <w:t> </w:t>
      </w: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Администратор сайта ОУ</w:t>
      </w:r>
      <w:r w:rsidRPr="00B6483C">
        <w:rPr>
          <w:rFonts w:ascii="Times New Roman" w:hAnsi="Times New Roman"/>
          <w:sz w:val="24"/>
          <w:szCs w:val="24"/>
          <w:lang w:eastAsia="ru-RU"/>
        </w:rPr>
        <w:t> 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Размещает на школьном сайте нормативно – правовые документы по ведению ЭЖ/ЭД;</w:t>
      </w:r>
    </w:p>
    <w:p w:rsidR="001376F5" w:rsidRPr="00B6483C" w:rsidRDefault="001376F5" w:rsidP="00D11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–     Размещает на сайте ОУ инструкцию по работе с ЭЖ/ЭД для учеников, родителей (законных представителей), педагогов.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3.6.</w:t>
      </w:r>
      <w:r w:rsidRPr="00B6483C">
        <w:rPr>
          <w:rFonts w:ascii="Times New Roman" w:hAnsi="Times New Roman"/>
          <w:sz w:val="24"/>
          <w:szCs w:val="24"/>
          <w:lang w:eastAsia="ru-RU"/>
        </w:rPr>
        <w:t> </w:t>
      </w: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Заместитель (ли) директора по УВР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Заместитель директора по УВР имеет право: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Получать своевременную индивидуальную консультацию по вопросам работы с электронным журналом;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Обсуждать на форуме любую тему, касающуюся учебно-воспитательного процесса, и процесса управления школой;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Вести личный электронный портфолио.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Заместитель директора по УВР обязан: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Совместно с другими административными сотрудниками разрабатывать нормативную базу учебного процесса для ведения ЭЖ/ЭД для размещения на сайте ОУ;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  Формировать расписание занятий по классам, учителям и кабинетам в начале учебного года. При необходимости проводить корректировку расписания;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Проверять наличие календарно-тематического планирования в электронном журнале школы у учителей предметников до начала учебного года;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Контролировать своевременность заполнения электронного журнала учителями-предметниками и классными руководителями с помощью «Отчета о доступе к классному журналу»;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Определять точки эксплуатации ЭЖ/ЭД (в случае недостаточной технической оснащенности ОУ)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Создавать и публиковать объявления на электронной доске объявлений о времени и месте классных собраний, изменениях в расписании и другой оперативной информации для учителей, учеников и родителей;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Анализировать данные по результативности учебного процесса и, при необходимости; формировать необходимые отчеты в бумажном виде по окончанию учебных периодов: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Движение обучающихся по школе;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Динамика движения обучающихся по школе (выбытие) – окончанию учебного года;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Список выбывших обучающихся за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Список прибы</w:t>
      </w:r>
      <w:bookmarkStart w:id="0" w:name="_GoBack"/>
      <w:bookmarkEnd w:id="0"/>
      <w:r w:rsidRPr="00B6483C">
        <w:rPr>
          <w:rFonts w:ascii="Times New Roman" w:hAnsi="Times New Roman"/>
          <w:sz w:val="24"/>
          <w:szCs w:val="24"/>
          <w:lang w:eastAsia="ru-RU"/>
        </w:rPr>
        <w:t>вших обучающихся за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Наполняемость классов;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Итоговые данные по учащимся;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Отчет о посещаемости класса (по месяцам);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Отчет классного руководителя за учебный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Итоги успеваемости класса за учебный период;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Сводная ведомость учета успеваемости обучающихся класса;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     •        Сводная ведомость учета посещаемости.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3.6.  Директор: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Директор школы имеет право: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Назначать сотрудников школы на исполнения обязанностей в соответствии с данным положением;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Обозначать на форуме темы для обсуждения, касающиеся учебно-воспитательного процесса, и процесса управления школой;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   Публиковать приказы и положения, издаваемые в школе, в разделе «Документы – Внутришкольные».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Директор школы обязан: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Разрабатывать и утверждать нормативную и иную документацию ОУ по ведению ЭЖ/ЭД;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Осуществлять контроль за ведением ЭЖ/ЭД не реже 1 раза в месяц.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Создать все необходимые условия для внедрения и обеспечения работы электронного журнала в учебно-воспитательном процессе и процессе управления школой; определять точки эксплуатации ЭЖ/ЭД;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sz w:val="24"/>
          <w:szCs w:val="24"/>
          <w:lang w:eastAsia="ru-RU"/>
        </w:rPr>
        <w:t>•   Предусматривать денежное вознаграждение учителей и классных руководителей в случае должного исполнения правил и порядка работы с электронным журналом при начислении премии, с учетом их нагрузки при работе с системой.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 Общие правила ведения учета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4.1.     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4.2.     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Внесение в журнал информации о домашнем задании должно производиться в день проведения занятия. Задание должно вноситься в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4.3.     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журнал не позднее, чем через 1 час после окончания всех занятий данных обучающихся.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4.4.     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Рекомендуется заранее размещать задания, чтобы у обучающихся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4.5.     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была возможность заблаговременно планировать свое время.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4.6.     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работ.</w:t>
      </w:r>
    </w:p>
    <w:p w:rsidR="001376F5" w:rsidRPr="00B6483C" w:rsidRDefault="001376F5" w:rsidP="00D11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4.7.     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Архивное хранение учетных данных должно предусматривать контроль за их целостностью и достоверностью на протяжении всего необходимого срока, например, с помощью электронной подписи. Электронное хранение архивных данных должно осуществляться минимально на двух носителях и храниться в разных помещениях.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5. Условия совмещенного хранения данных в электронном виде и на бумажных носителях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5.1.     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Рособрнадзора, утвержденным приказом Минобрнауки России от 21 января 2009 г. № 9.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5.2.     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1376F5" w:rsidRPr="00B6483C" w:rsidRDefault="001376F5" w:rsidP="00D11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5.3.     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1376F5" w:rsidRPr="00B6483C" w:rsidRDefault="001376F5" w:rsidP="00B6483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6. Предоставление услуги ЭД (информирования обучающихся и их родителей (законных представителей) о результатах обучения)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6.1.     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При ведении учета успеваемости с использованием ЭЖ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обучающимся и их родителям (законным представителям) обеспечивается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возможность оперативного получения информации без обращения к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сотрудникам ОУ (автоматически).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6.2.     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6.3.     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Рекомендуется регулярно информировать обучающихся и их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родителей (законных представителей) о прогнозе их итоговой успешности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обучающихся за отчетный период (четверть, триместр, полугодие и пр.).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6.4.     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Информация об итоговом оценивании и конкурсных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(экзаменационных) испытаниях должна быть доступна обучающимся и их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родителям (законным 'представителям) не позже суток после получения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результатов.</w:t>
      </w:r>
    </w:p>
    <w:p w:rsidR="001376F5" w:rsidRPr="00B6483C" w:rsidRDefault="001376F5" w:rsidP="00B64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3C">
        <w:rPr>
          <w:rFonts w:ascii="Times New Roman" w:hAnsi="Times New Roman"/>
          <w:b/>
          <w:bCs/>
          <w:sz w:val="24"/>
          <w:szCs w:val="24"/>
          <w:lang w:eastAsia="ru-RU"/>
        </w:rPr>
        <w:t>6.5.     </w:t>
      </w:r>
      <w:r w:rsidRPr="00B6483C">
        <w:rPr>
          <w:rFonts w:ascii="Times New Roman" w:hAnsi="Times New Roman"/>
          <w:sz w:val="24"/>
          <w:szCs w:val="24"/>
          <w:lang w:eastAsia="ru-RU"/>
        </w:rPr>
        <w:t>Доставка информации обучающимся и их родителям (законным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представителям) может осуществляться в согласованной форме, в частности,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по указанным ими контактным данным, либо введенным самостоятельно.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Передача контактных данных должна осуществляться родителями письменно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или с применением электронных систем передачи документов электронной</w:t>
      </w:r>
      <w:r w:rsidRPr="00B6483C">
        <w:rPr>
          <w:rFonts w:ascii="Times New Roman" w:hAnsi="Times New Roman"/>
          <w:sz w:val="24"/>
          <w:szCs w:val="24"/>
          <w:lang w:eastAsia="ru-RU"/>
        </w:rPr>
        <w:br/>
        <w:t>подписью.</w:t>
      </w:r>
    </w:p>
    <w:p w:rsidR="001376F5" w:rsidRPr="00B6483C" w:rsidRDefault="001376F5" w:rsidP="00B6483C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707070"/>
          <w:sz w:val="17"/>
          <w:szCs w:val="17"/>
          <w:lang w:eastAsia="ru-RU"/>
        </w:rPr>
      </w:pPr>
      <w:r w:rsidRPr="00B6483C">
        <w:rPr>
          <w:rFonts w:ascii="Verdana" w:hAnsi="Verdana"/>
          <w:color w:val="707070"/>
          <w:sz w:val="16"/>
          <w:szCs w:val="16"/>
          <w:lang w:eastAsia="ru-RU"/>
        </w:rPr>
        <w:t> </w:t>
      </w:r>
    </w:p>
    <w:p w:rsidR="001376F5" w:rsidRDefault="001376F5"/>
    <w:sectPr w:rsidR="001376F5" w:rsidSect="0031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2AC"/>
    <w:rsid w:val="001376F5"/>
    <w:rsid w:val="002B7209"/>
    <w:rsid w:val="00314968"/>
    <w:rsid w:val="00983C0B"/>
    <w:rsid w:val="00B23B13"/>
    <w:rsid w:val="00B6483C"/>
    <w:rsid w:val="00D11A42"/>
    <w:rsid w:val="00E762AC"/>
    <w:rsid w:val="00F3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6483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6483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2632</Words>
  <Characters>15006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Сошенков</dc:creator>
  <cp:keywords/>
  <dc:description/>
  <cp:lastModifiedBy>Пользователь</cp:lastModifiedBy>
  <cp:revision>4</cp:revision>
  <dcterms:created xsi:type="dcterms:W3CDTF">2020-08-30T07:36:00Z</dcterms:created>
  <dcterms:modified xsi:type="dcterms:W3CDTF">2022-11-15T07:27:00Z</dcterms:modified>
</cp:coreProperties>
</file>